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B725F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B725F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0D9F5A8C" w:rsidR="00736D44" w:rsidRDefault="008B427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Utešená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B725F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01DC5E0D" w:rsidR="00736D44" w:rsidRDefault="008B427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Martina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B725F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09884421" w:rsidR="00736D44" w:rsidRPr="007E1DDE" w:rsidRDefault="004A4B40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Mgr.</w:t>
            </w:r>
            <w:r w:rsidR="008B42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</w:t>
            </w:r>
            <w:proofErr w:type="spellEnd"/>
            <w:r w:rsidR="008B42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B725F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500DDA9D" w:rsidR="00736D44" w:rsidRPr="005B40FD" w:rsidRDefault="008B4271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B42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https://www.portalvs.sk/regzam/detail/12438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B725F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B725F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42B94598" w:rsidR="00736D44" w:rsidRPr="00182B29" w:rsidRDefault="004A4B40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5A2EDAE6" w:rsidR="00736D44" w:rsidRDefault="00AA1A49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2021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B725F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4426743F" w:rsidR="00736D44" w:rsidRPr="0082246C" w:rsidRDefault="002D443A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  <w:t>ID: 417412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B725F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299DC83E" w:rsidR="00736D44" w:rsidRPr="002D443A" w:rsidRDefault="002D443A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2D443A">
              <w:rPr>
                <w:rFonts w:cstheme="minorHAnsi"/>
                <w:sz w:val="16"/>
                <w:szCs w:val="16"/>
                <w:shd w:val="clear" w:color="auto" w:fill="F5F5F5"/>
              </w:rPr>
              <w:t>https://app.crepc.sk/?fn=detailBiblioForm&amp;sid=769B6BB77E764C86F07E48591B</w:t>
            </w: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B725F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21F76513" w:rsidR="00736D44" w:rsidRPr="00165BE2" w:rsidRDefault="00165BE2" w:rsidP="00AA1A49">
            <w:pPr>
              <w:spacing w:before="100" w:beforeAutospacing="1" w:after="100" w:afterAutospacing="1" w:line="240" w:lineRule="auto"/>
              <w:outlineLvl w:val="1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165BE2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HIV Mobile </w:t>
            </w:r>
            <w:proofErr w:type="spellStart"/>
            <w:r w:rsidRPr="00165BE2">
              <w:rPr>
                <w:rStyle w:val="Siln"/>
                <w:rFonts w:ascii="Calibri" w:hAnsi="Calibri" w:cs="Calibri"/>
                <w:sz w:val="16"/>
                <w:szCs w:val="16"/>
              </w:rPr>
              <w:t>Clinic</w:t>
            </w:r>
            <w:proofErr w:type="spellEnd"/>
            <w:r w:rsidRPr="00165BE2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as a Part of </w:t>
            </w:r>
            <w:proofErr w:type="spellStart"/>
            <w:r w:rsidRPr="00165BE2">
              <w:rPr>
                <w:rStyle w:val="Siln"/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165BE2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165BE2">
              <w:rPr>
                <w:rStyle w:val="Siln"/>
                <w:rFonts w:ascii="Calibri" w:hAnsi="Calibri" w:cs="Calibri"/>
                <w:sz w:val="16"/>
                <w:szCs w:val="16"/>
              </w:rPr>
              <w:t>Comprehensive</w:t>
            </w:r>
            <w:proofErr w:type="spellEnd"/>
            <w:r w:rsidRPr="00165BE2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165BE2">
              <w:rPr>
                <w:rStyle w:val="Siln"/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165BE2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165BE2">
              <w:rPr>
                <w:rStyle w:val="Siln"/>
                <w:rFonts w:ascii="Calibri" w:hAnsi="Calibri" w:cs="Calibri"/>
                <w:sz w:val="16"/>
                <w:szCs w:val="16"/>
              </w:rPr>
              <w:t>Public</w:t>
            </w:r>
            <w:proofErr w:type="spellEnd"/>
            <w:r w:rsidRPr="00165BE2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165BE2">
              <w:rPr>
                <w:rStyle w:val="Siln"/>
                <w:rFonts w:ascii="Calibri" w:hAnsi="Calibri" w:cs="Calibri"/>
                <w:sz w:val="16"/>
                <w:szCs w:val="16"/>
              </w:rPr>
              <w:t>Health</w:t>
            </w:r>
            <w:proofErr w:type="spellEnd"/>
            <w:r w:rsidRPr="00165BE2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Program in </w:t>
            </w:r>
            <w:proofErr w:type="spellStart"/>
            <w:r w:rsidRPr="00165BE2">
              <w:rPr>
                <w:rStyle w:val="Siln"/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 w:rsidRPr="00165BE2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165BE2">
              <w:rPr>
                <w:rStyle w:val="Siln"/>
                <w:rFonts w:ascii="Calibri" w:hAnsi="Calibri" w:cs="Calibri"/>
                <w:sz w:val="16"/>
                <w:szCs w:val="16"/>
              </w:rPr>
              <w:t>Malindi</w:t>
            </w:r>
            <w:proofErr w:type="spellEnd"/>
            <w:r w:rsidRPr="00165BE2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165BE2">
              <w:rPr>
                <w:rStyle w:val="Siln"/>
                <w:rFonts w:ascii="Calibri" w:hAnsi="Calibri" w:cs="Calibri"/>
                <w:sz w:val="16"/>
                <w:szCs w:val="16"/>
              </w:rPr>
              <w:t>Coastal</w:t>
            </w:r>
            <w:proofErr w:type="spellEnd"/>
            <w:r w:rsidRPr="00165BE2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165BE2">
              <w:rPr>
                <w:rStyle w:val="Siln"/>
                <w:rFonts w:ascii="Calibri" w:hAnsi="Calibri" w:cs="Calibri"/>
                <w:sz w:val="16"/>
                <w:szCs w:val="16"/>
              </w:rPr>
              <w:t>Area</w:t>
            </w:r>
            <w:proofErr w:type="spellEnd"/>
            <w:r w:rsidRPr="00165BE2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165BE2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Kazungu</w:t>
            </w:r>
            <w:proofErr w:type="spellEnd"/>
            <w:r w:rsidRPr="00165BE2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Katana, James [Autor, 8.337%] ; </w:t>
            </w:r>
            <w:proofErr w:type="spellStart"/>
            <w:r w:rsidRPr="00165BE2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Holková</w:t>
            </w:r>
            <w:proofErr w:type="spellEnd"/>
            <w:r w:rsidRPr="00165BE2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Jarmila [Autor, 8.333%] ; Benca, Juraj [Autor, 8.333%] ; Kmiť, Igor [Autor, 8.333%] ; Ondrušová, Zlata [Autor, 8.333%] ; Laca, Peter [Autor, 8.333%] ; </w:t>
            </w:r>
            <w:proofErr w:type="spellStart"/>
            <w:r w:rsidRPr="00165BE2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Bachyncová</w:t>
            </w:r>
            <w:proofErr w:type="spellEnd"/>
            <w:r w:rsidRPr="00165BE2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65BE2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Giertliová</w:t>
            </w:r>
            <w:proofErr w:type="spellEnd"/>
            <w:r w:rsidRPr="00165BE2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, Dana [Autor, 8.333%] ; Rusnák, Tomáš [Autor, 8.333%] ; Horváthová, Eva [Autor, 8.333%] ; Utešená, Martina [Autor, 8.333%] ; </w:t>
            </w:r>
            <w:proofErr w:type="spellStart"/>
            <w:r w:rsidRPr="00165BE2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Krčméry</w:t>
            </w:r>
            <w:proofErr w:type="spellEnd"/>
            <w:r w:rsidRPr="00165BE2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, Vladimír [Autor, 8.333%] ; Hardy, Mária [Autor, 8.333%]. – WOS CC</w:t>
            </w:r>
            <w:r w:rsidRPr="00165BE2">
              <w:rPr>
                <w:rFonts w:ascii="Calibri" w:hAnsi="Calibri" w:cs="Calibri"/>
                <w:sz w:val="16"/>
                <w:szCs w:val="16"/>
              </w:rPr>
              <w:br/>
            </w:r>
            <w:r w:rsidRPr="00165BE2">
              <w:rPr>
                <w:rFonts w:ascii="Calibri" w:hAnsi="Calibri" w:cs="Calibri"/>
                <w:b/>
                <w:bCs/>
                <w:sz w:val="16"/>
                <w:szCs w:val="16"/>
                <w:shd w:val="clear" w:color="auto" w:fill="FFFFFF"/>
              </w:rPr>
              <w:t>In:</w:t>
            </w:r>
            <w:r w:rsidRPr="00165BE2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165BE2">
              <w:rPr>
                <w:rFonts w:ascii="Calibri" w:hAnsi="Calibri" w:cs="Calibri"/>
                <w:i/>
                <w:iCs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165BE2">
              <w:rPr>
                <w:rFonts w:ascii="Calibri" w:hAnsi="Calibri" w:cs="Calibri"/>
                <w:i/>
                <w:i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65BE2">
              <w:rPr>
                <w:rFonts w:ascii="Calibri" w:hAnsi="Calibri" w:cs="Calibri"/>
                <w:i/>
                <w:iCs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165BE2">
              <w:rPr>
                <w:rFonts w:ascii="Calibri" w:hAnsi="Calibri" w:cs="Calibri"/>
                <w:i/>
                <w:i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65BE2">
              <w:rPr>
                <w:rFonts w:ascii="Calibri" w:hAnsi="Calibri" w:cs="Calibri"/>
                <w:i/>
                <w:iCs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165BE2">
              <w:rPr>
                <w:rFonts w:ascii="Calibri" w:hAnsi="Calibri" w:cs="Calibri"/>
                <w:i/>
                <w:iCs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165BE2">
              <w:rPr>
                <w:rFonts w:ascii="Calibri" w:hAnsi="Calibri" w:cs="Calibri"/>
                <w:i/>
                <w:iCs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165BE2">
              <w:rPr>
                <w:rFonts w:ascii="Calibri" w:hAnsi="Calibri" w:cs="Calibri"/>
                <w:i/>
                <w:i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65BE2">
              <w:rPr>
                <w:rFonts w:ascii="Calibri" w:hAnsi="Calibri" w:cs="Calibri"/>
                <w:i/>
                <w:iCs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165BE2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165BE2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165BE2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165BE2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165BE2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65BE2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165BE2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65BE2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165BE2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165BE2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165BE2">
              <w:rPr>
                <w:rFonts w:ascii="Calibri" w:hAnsi="Calibri" w:cs="Calibri"/>
                <w:sz w:val="16"/>
                <w:szCs w:val="16"/>
                <w:shd w:val="clear" w:color="auto" w:fill="FFFFFF"/>
              </w:rPr>
              <w:t>. – ISSN 2222-386X. – ISSN (online) 2076-9741. – Roč. 12, č. 1 (2021), s. 15-16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B725F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0D5A6D3D" w:rsidR="00736D44" w:rsidRPr="00182B29" w:rsidRDefault="00677A7E" w:rsidP="004A4B4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</w:t>
            </w:r>
            <w:r w:rsidR="00AA1A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58E37B57" w:rsidR="00736D44" w:rsidRPr="00E31F09" w:rsidRDefault="00AA1A49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AA1A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https://clinicalsocialwork.eu/wp-content/uploads/2021/03/cswhi_01_2021_03_kazungu.pdf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4DA4A572" w:rsidR="00736D44" w:rsidRDefault="002F70D1" w:rsidP="003E71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AA1A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8,333</w:t>
            </w:r>
            <w:r w:rsidR="004A4B4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B725F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97EDB9" w14:textId="38A104A9" w:rsidR="00B725FD" w:rsidRPr="00B725FD" w:rsidRDefault="00B725FD" w:rsidP="00B725FD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Cieľom tejto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publikác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ie je zdôrazniť skríning na HIV </w:t>
            </w:r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 tejto oblasti preslávenej pohlavne prenosnými chorobami vďaka turizmu a pomoci extrémnej chudobe.</w:t>
            </w:r>
          </w:p>
          <w:p w14:paraId="6793ED7E" w14:textId="070A1575" w:rsidR="00B725FD" w:rsidRPr="00B725FD" w:rsidRDefault="00B725FD" w:rsidP="00B725FD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Veľa rodín prežije napriek obrovskému ri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ziku získania STD vrátane HIV a hepatitídy C </w:t>
            </w:r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za posledných 20 rokov, čo môže byť skutočnou hrozbou</w:t>
            </w:r>
          </w:p>
          <w:p w14:paraId="0CDDDF69" w14:textId="4B6B4F02" w:rsidR="00B725FD" w:rsidRPr="00B725FD" w:rsidRDefault="00B725FD" w:rsidP="00B725FD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niel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en pri šírení HIV, ale aj iných </w:t>
            </w:r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súvisiacich STD ochorení, ktoré majú následky</w:t>
            </w:r>
          </w:p>
          <w:p w14:paraId="47DC82E4" w14:textId="72F9D9C9" w:rsidR="00736D44" w:rsidRDefault="00B725FD" w:rsidP="00B725FD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 rodiny a demografické nepriaznivé výsledky.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highlight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HIV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screening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this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area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famous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sexually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transmitted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thanks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touri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help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extreme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poverty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Many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families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survive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despite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enormous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risk of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acquiring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STDs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including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HIV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hepatitis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 </w:t>
            </w:r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over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past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20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threat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only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spread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HIV,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have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consequences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families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demographic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adverse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outcomes</w:t>
            </w:r>
            <w:proofErr w:type="spellEnd"/>
            <w:r w:rsidRPr="00B725F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B725F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079213F6" w:rsidR="00736D44" w:rsidRPr="00E53231" w:rsidRDefault="00E53231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E53231">
              <w:rPr>
                <w:sz w:val="16"/>
                <w:szCs w:val="16"/>
              </w:rPr>
              <w:t>The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Unshurikian</w:t>
            </w:r>
            <w:proofErr w:type="spellEnd"/>
            <w:r w:rsidRPr="00E53231">
              <w:rPr>
                <w:sz w:val="16"/>
                <w:szCs w:val="16"/>
              </w:rPr>
              <w:t xml:space="preserve"> Center </w:t>
            </w:r>
            <w:proofErr w:type="spellStart"/>
            <w:r w:rsidRPr="00E53231">
              <w:rPr>
                <w:sz w:val="16"/>
                <w:szCs w:val="16"/>
              </w:rPr>
              <w:t>is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one</w:t>
            </w:r>
            <w:proofErr w:type="spellEnd"/>
            <w:r w:rsidRPr="00E53231">
              <w:rPr>
                <w:sz w:val="16"/>
                <w:szCs w:val="16"/>
              </w:rPr>
              <w:t xml:space="preserve"> of </w:t>
            </w:r>
            <w:proofErr w:type="spellStart"/>
            <w:r w:rsidRPr="00E53231">
              <w:rPr>
                <w:sz w:val="16"/>
                <w:szCs w:val="16"/>
              </w:rPr>
              <w:t>the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classical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examples</w:t>
            </w:r>
            <w:proofErr w:type="spellEnd"/>
            <w:r w:rsidRPr="00E53231">
              <w:rPr>
                <w:sz w:val="16"/>
                <w:szCs w:val="16"/>
              </w:rPr>
              <w:t xml:space="preserve"> of a </w:t>
            </w:r>
            <w:proofErr w:type="spellStart"/>
            <w:r w:rsidRPr="00E53231">
              <w:rPr>
                <w:sz w:val="16"/>
                <w:szCs w:val="16"/>
              </w:rPr>
              <w:t>social</w:t>
            </w:r>
            <w:proofErr w:type="spellEnd"/>
            <w:r w:rsidRPr="00E53231">
              <w:rPr>
                <w:sz w:val="16"/>
                <w:szCs w:val="16"/>
              </w:rPr>
              <w:t xml:space="preserve"> and </w:t>
            </w:r>
            <w:proofErr w:type="spellStart"/>
            <w:r w:rsidRPr="00E53231">
              <w:rPr>
                <w:sz w:val="16"/>
                <w:szCs w:val="16"/>
              </w:rPr>
              <w:t>health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related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joint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venture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suitable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for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sub-Saharan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Africa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focused</w:t>
            </w:r>
            <w:proofErr w:type="spellEnd"/>
            <w:r w:rsidRPr="00E53231">
              <w:rPr>
                <w:sz w:val="16"/>
                <w:szCs w:val="16"/>
              </w:rPr>
              <w:t xml:space="preserve"> on </w:t>
            </w:r>
            <w:proofErr w:type="spellStart"/>
            <w:r w:rsidRPr="00E53231">
              <w:rPr>
                <w:sz w:val="16"/>
                <w:szCs w:val="16"/>
              </w:rPr>
              <w:t>social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work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with</w:t>
            </w:r>
            <w:proofErr w:type="spellEnd"/>
            <w:r w:rsidRPr="00E53231">
              <w:rPr>
                <w:sz w:val="16"/>
                <w:szCs w:val="16"/>
              </w:rPr>
              <w:t xml:space="preserve"> poor </w:t>
            </w:r>
            <w:proofErr w:type="spellStart"/>
            <w:r w:rsidRPr="00E53231">
              <w:rPr>
                <w:sz w:val="16"/>
                <w:szCs w:val="16"/>
              </w:rPr>
              <w:t>families</w:t>
            </w:r>
            <w:proofErr w:type="spellEnd"/>
            <w:r w:rsidRPr="00E53231">
              <w:rPr>
                <w:sz w:val="16"/>
                <w:szCs w:val="16"/>
              </w:rPr>
              <w:t xml:space="preserve">; </w:t>
            </w:r>
            <w:proofErr w:type="spellStart"/>
            <w:r w:rsidRPr="00E53231">
              <w:rPr>
                <w:sz w:val="16"/>
                <w:szCs w:val="16"/>
              </w:rPr>
              <w:t>support</w:t>
            </w:r>
            <w:proofErr w:type="spellEnd"/>
            <w:r w:rsidRPr="00E53231">
              <w:rPr>
                <w:sz w:val="16"/>
                <w:szCs w:val="16"/>
              </w:rPr>
              <w:t xml:space="preserve"> of </w:t>
            </w:r>
            <w:proofErr w:type="spellStart"/>
            <w:r w:rsidRPr="00E53231">
              <w:rPr>
                <w:sz w:val="16"/>
                <w:szCs w:val="16"/>
              </w:rPr>
              <w:t>children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from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low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income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families</w:t>
            </w:r>
            <w:proofErr w:type="spellEnd"/>
            <w:r w:rsidRPr="00E53231">
              <w:rPr>
                <w:sz w:val="16"/>
                <w:szCs w:val="16"/>
              </w:rPr>
              <w:t xml:space="preserve"> to </w:t>
            </w:r>
            <w:proofErr w:type="spellStart"/>
            <w:r w:rsidRPr="00E53231">
              <w:rPr>
                <w:sz w:val="16"/>
                <w:szCs w:val="16"/>
              </w:rPr>
              <w:t>visit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school</w:t>
            </w:r>
            <w:proofErr w:type="spellEnd"/>
            <w:r w:rsidRPr="00E53231">
              <w:rPr>
                <w:sz w:val="16"/>
                <w:szCs w:val="16"/>
              </w:rPr>
              <w:t xml:space="preserve">; </w:t>
            </w:r>
            <w:proofErr w:type="spellStart"/>
            <w:r w:rsidRPr="00E53231">
              <w:rPr>
                <w:sz w:val="16"/>
                <w:szCs w:val="16"/>
              </w:rPr>
              <w:t>outpatient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services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for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basic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diseases</w:t>
            </w:r>
            <w:proofErr w:type="spellEnd"/>
            <w:r w:rsidRPr="00E53231">
              <w:rPr>
                <w:sz w:val="16"/>
                <w:szCs w:val="16"/>
              </w:rPr>
              <w:t xml:space="preserve"> in </w:t>
            </w:r>
            <w:proofErr w:type="spellStart"/>
            <w:r w:rsidRPr="00E53231">
              <w:rPr>
                <w:sz w:val="16"/>
                <w:szCs w:val="16"/>
              </w:rPr>
              <w:t>the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coastal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area</w:t>
            </w:r>
            <w:proofErr w:type="spellEnd"/>
            <w:r w:rsidRPr="00E53231">
              <w:rPr>
                <w:sz w:val="16"/>
                <w:szCs w:val="16"/>
              </w:rPr>
              <w:t xml:space="preserve">; and HIV </w:t>
            </w:r>
            <w:proofErr w:type="spellStart"/>
            <w:r w:rsidRPr="00E53231">
              <w:rPr>
                <w:sz w:val="16"/>
                <w:szCs w:val="16"/>
              </w:rPr>
              <w:t>Outreach</w:t>
            </w:r>
            <w:proofErr w:type="spellEnd"/>
            <w:r w:rsidRPr="00E53231">
              <w:rPr>
                <w:sz w:val="16"/>
                <w:szCs w:val="16"/>
              </w:rPr>
              <w:t xml:space="preserve"> Program </w:t>
            </w:r>
            <w:proofErr w:type="spellStart"/>
            <w:r w:rsidRPr="00E53231">
              <w:rPr>
                <w:sz w:val="16"/>
                <w:szCs w:val="16"/>
              </w:rPr>
              <w:t>running</w:t>
            </w:r>
            <w:proofErr w:type="spellEnd"/>
            <w:r w:rsidRPr="00E53231">
              <w:rPr>
                <w:sz w:val="16"/>
                <w:szCs w:val="16"/>
              </w:rPr>
              <w:t xml:space="preserve"> </w:t>
            </w:r>
            <w:proofErr w:type="spellStart"/>
            <w:r w:rsidRPr="00E53231">
              <w:rPr>
                <w:sz w:val="16"/>
                <w:szCs w:val="16"/>
              </w:rPr>
              <w:t>for</w:t>
            </w:r>
            <w:proofErr w:type="spellEnd"/>
            <w:r w:rsidRPr="00E53231">
              <w:rPr>
                <w:sz w:val="16"/>
                <w:szCs w:val="16"/>
              </w:rPr>
              <w:t xml:space="preserve"> 12 </w:t>
            </w:r>
            <w:proofErr w:type="spellStart"/>
            <w:r w:rsidRPr="00E53231">
              <w:rPr>
                <w:sz w:val="16"/>
                <w:szCs w:val="16"/>
              </w:rPr>
              <w:t>years</w:t>
            </w:r>
            <w:proofErr w:type="spellEnd"/>
            <w:r w:rsidRPr="00E53231">
              <w:rPr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886921" w14:textId="77777777" w:rsidR="00AA1A49" w:rsidRPr="00F63CC7" w:rsidRDefault="008C710D" w:rsidP="00AA1A49">
            <w:pPr>
              <w:shd w:val="clear" w:color="auto" w:fill="FFFFFF"/>
              <w:spacing w:after="240" w:line="240" w:lineRule="auto"/>
              <w:outlineLvl w:val="2"/>
              <w:rPr>
                <w:rFonts w:eastAsia="Times New Roman" w:cstheme="minorHAnsi"/>
                <w:sz w:val="16"/>
                <w:szCs w:val="16"/>
                <w:lang w:val="en" w:eastAsia="sk-SK"/>
              </w:rPr>
            </w:pPr>
            <w:r w:rsidRPr="008C710D">
              <w:rPr>
                <w:sz w:val="16"/>
                <w:szCs w:val="16"/>
              </w:rPr>
              <w:t xml:space="preserve">1) </w:t>
            </w:r>
            <w:hyperlink r:id="rId17" w:history="1">
              <w:r w:rsidR="00AA1A49" w:rsidRPr="00F63CC7">
                <w:rPr>
                  <w:rFonts w:eastAsia="Times New Roman" w:cstheme="minorHAnsi"/>
                  <w:sz w:val="16"/>
                  <w:szCs w:val="16"/>
                  <w:lang w:val="en" w:eastAsia="sk-SK"/>
                </w:rPr>
                <w:t>10 YEARS OF USHIRIKIANO CENTRE IN MALINDI, KENYA</w:t>
              </w:r>
            </w:hyperlink>
            <w:r w:rsidR="00AA1A49">
              <w:rPr>
                <w:rFonts w:eastAsia="Times New Roman" w:cstheme="minorHAnsi"/>
                <w:sz w:val="16"/>
                <w:szCs w:val="16"/>
                <w:lang w:val="en" w:eastAsia="sk-SK"/>
              </w:rPr>
              <w:t xml:space="preserve"> </w:t>
            </w:r>
            <w:hyperlink r:id="rId18" w:history="1">
              <w:proofErr w:type="spellStart"/>
              <w:r w:rsidR="00AA1A49" w:rsidRPr="00F63CC7">
                <w:rPr>
                  <w:rFonts w:eastAsia="Times New Roman" w:cstheme="minorHAnsi"/>
                  <w:sz w:val="16"/>
                  <w:szCs w:val="16"/>
                  <w:lang w:val="en" w:eastAsia="sk-SK"/>
                </w:rPr>
                <w:t>Holkova</w:t>
              </w:r>
              <w:proofErr w:type="spellEnd"/>
              <w:r w:rsidR="00AA1A49" w:rsidRPr="00F63CC7">
                <w:rPr>
                  <w:rFonts w:eastAsia="Times New Roman" w:cstheme="minorHAnsi"/>
                  <w:sz w:val="16"/>
                  <w:szCs w:val="16"/>
                  <w:lang w:val="en" w:eastAsia="sk-SK"/>
                </w:rPr>
                <w:t>, J</w:t>
              </w:r>
            </w:hyperlink>
            <w:r w:rsidR="00AA1A49" w:rsidRPr="00F63CC7">
              <w:rPr>
                <w:rFonts w:eastAsia="Times New Roman" w:cstheme="minorHAnsi"/>
                <w:sz w:val="16"/>
                <w:szCs w:val="16"/>
                <w:lang w:eastAsia="sk-SK"/>
              </w:rPr>
              <w:t> and </w:t>
            </w:r>
            <w:hyperlink r:id="rId19" w:history="1">
              <w:r w:rsidR="00AA1A49" w:rsidRPr="00F63CC7">
                <w:rPr>
                  <w:rFonts w:eastAsia="Times New Roman" w:cstheme="minorHAnsi"/>
                  <w:sz w:val="16"/>
                  <w:szCs w:val="16"/>
                  <w:lang w:val="en" w:eastAsia="sk-SK"/>
                </w:rPr>
                <w:t>Katana, JK</w:t>
              </w:r>
            </w:hyperlink>
            <w:r w:rsidR="00AA1A49">
              <w:rPr>
                <w:rFonts w:eastAsia="Times New Roman" w:cstheme="minorHAnsi"/>
                <w:sz w:val="16"/>
                <w:szCs w:val="16"/>
                <w:lang w:val="en" w:eastAsia="sk-SK"/>
              </w:rPr>
              <w:t xml:space="preserve">  </w:t>
            </w:r>
            <w:r w:rsidR="00AA1A49" w:rsidRPr="00F63CC7">
              <w:rPr>
                <w:rFonts w:eastAsia="Times New Roman" w:cstheme="minorHAnsi"/>
                <w:sz w:val="16"/>
                <w:szCs w:val="16"/>
                <w:lang w:eastAsia="sk-SK"/>
              </w:rPr>
              <w:t>May 2022 | </w:t>
            </w:r>
            <w:r w:rsidR="00AA1A49">
              <w:rPr>
                <w:rFonts w:eastAsia="Times New Roman" w:cstheme="minorHAnsi"/>
                <w:sz w:val="16"/>
                <w:szCs w:val="16"/>
                <w:lang w:val="en" w:eastAsia="sk-SK"/>
              </w:rPr>
              <w:t xml:space="preserve"> </w:t>
            </w:r>
            <w:hyperlink r:id="rId20" w:history="1">
              <w:r w:rsidR="00AA1A49" w:rsidRPr="00F63CC7">
                <w:rPr>
                  <w:rFonts w:eastAsia="Times New Roman" w:cstheme="minorHAnsi"/>
                  <w:sz w:val="16"/>
                  <w:szCs w:val="16"/>
                  <w:bdr w:val="none" w:sz="0" w:space="0" w:color="auto" w:frame="1"/>
                  <w:lang w:val="en" w:eastAsia="sk-SK"/>
                </w:rPr>
                <w:t>ACTA MISSIOLOGICA</w:t>
              </w:r>
            </w:hyperlink>
            <w:r w:rsidR="00AA1A49" w:rsidRPr="00F63CC7">
              <w:rPr>
                <w:rFonts w:eastAsia="Times New Roman" w:cstheme="minorHAnsi"/>
                <w:sz w:val="16"/>
                <w:szCs w:val="16"/>
                <w:lang w:eastAsia="sk-SK"/>
              </w:rPr>
              <w:t> 16 (1) , pp.370-384</w:t>
            </w:r>
          </w:p>
          <w:p w14:paraId="754B6A61" w14:textId="0BD4F286" w:rsidR="00AA1A49" w:rsidRDefault="00AA1A49" w:rsidP="00AA1A49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F63CC7">
              <w:rPr>
                <w:rFonts w:eastAsia="Times New Roman" w:cstheme="minorHAnsi"/>
                <w:sz w:val="16"/>
                <w:szCs w:val="16"/>
                <w:lang w:eastAsia="sk-SK"/>
              </w:rPr>
              <w:t>2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 </w:t>
            </w:r>
            <w:hyperlink r:id="rId21" w:history="1">
              <w:r w:rsidRPr="00F63CC7">
                <w:rPr>
                  <w:rFonts w:eastAsia="Times New Roman" w:cstheme="minorHAnsi"/>
                  <w:sz w:val="16"/>
                  <w:szCs w:val="16"/>
                  <w:lang w:val="en" w:eastAsia="sk-SK"/>
                </w:rPr>
                <w:t>Psychosocial Impact of COVID-19 on Elderly/Senior Population</w:t>
              </w:r>
            </w:hyperlink>
            <w:r>
              <w:rPr>
                <w:rFonts w:eastAsia="Times New Roman" w:cstheme="minorHAnsi"/>
                <w:sz w:val="16"/>
                <w:szCs w:val="16"/>
                <w:lang w:val="en" w:eastAsia="sk-SK"/>
              </w:rPr>
              <w:t xml:space="preserve"> </w:t>
            </w:r>
            <w:hyperlink r:id="rId22" w:history="1">
              <w:proofErr w:type="spellStart"/>
              <w:r w:rsidRPr="00F63CC7">
                <w:rPr>
                  <w:rFonts w:eastAsia="Times New Roman" w:cstheme="minorHAnsi"/>
                  <w:sz w:val="16"/>
                  <w:szCs w:val="16"/>
                  <w:lang w:val="en" w:eastAsia="sk-SK"/>
                </w:rPr>
                <w:t>Bevelaqua</w:t>
              </w:r>
              <w:proofErr w:type="spellEnd"/>
              <w:r w:rsidRPr="00F63CC7">
                <w:rPr>
                  <w:rFonts w:eastAsia="Times New Roman" w:cstheme="minorHAnsi"/>
                  <w:sz w:val="16"/>
                  <w:szCs w:val="16"/>
                  <w:lang w:val="en" w:eastAsia="sk-SK"/>
                </w:rPr>
                <w:t>, A</w:t>
              </w:r>
            </w:hyperlink>
            <w:r w:rsidRPr="00F63CC7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hyperlink r:id="rId23" w:history="1">
              <w:r w:rsidRPr="00F63CC7">
                <w:rPr>
                  <w:rFonts w:eastAsia="Times New Roman" w:cstheme="minorHAnsi"/>
                  <w:sz w:val="16"/>
                  <w:szCs w:val="16"/>
                  <w:lang w:val="en" w:eastAsia="sk-SK"/>
                </w:rPr>
                <w:t>Muss, C</w:t>
              </w:r>
            </w:hyperlink>
            <w:r w:rsidRPr="00F63CC7">
              <w:rPr>
                <w:rFonts w:eastAsia="Times New Roman" w:cstheme="minorHAnsi"/>
                <w:sz w:val="16"/>
                <w:szCs w:val="16"/>
                <w:lang w:eastAsia="sk-SK"/>
              </w:rPr>
              <w:t>; (...); </w:t>
            </w:r>
            <w:hyperlink r:id="rId24" w:history="1">
              <w:proofErr w:type="spellStart"/>
              <w:r w:rsidRPr="00F63CC7">
                <w:rPr>
                  <w:rFonts w:eastAsia="Times New Roman" w:cstheme="minorHAnsi"/>
                  <w:sz w:val="16"/>
                  <w:szCs w:val="16"/>
                  <w:lang w:val="en" w:eastAsia="sk-SK"/>
                </w:rPr>
                <w:t>Vladarova</w:t>
              </w:r>
              <w:proofErr w:type="spellEnd"/>
              <w:r w:rsidRPr="00F63CC7">
                <w:rPr>
                  <w:rFonts w:eastAsia="Times New Roman" w:cstheme="minorHAnsi"/>
                  <w:sz w:val="16"/>
                  <w:szCs w:val="16"/>
                  <w:lang w:val="en" w:eastAsia="sk-SK"/>
                </w:rPr>
                <w:t>, M</w:t>
              </w:r>
            </w:hyperlink>
            <w:r>
              <w:rPr>
                <w:rFonts w:eastAsia="Times New Roman" w:cstheme="minorHAnsi"/>
                <w:sz w:val="16"/>
                <w:szCs w:val="16"/>
                <w:lang w:val="en" w:eastAsia="sk-SK"/>
              </w:rPr>
              <w:t xml:space="preserve"> </w:t>
            </w:r>
            <w:r w:rsidRPr="00F63CC7">
              <w:rPr>
                <w:rFonts w:eastAsia="Times New Roman" w:cstheme="minorHAnsi"/>
                <w:sz w:val="16"/>
                <w:szCs w:val="16"/>
                <w:lang w:eastAsia="sk-SK"/>
              </w:rPr>
              <w:t>2021 | </w:t>
            </w:r>
            <w:r>
              <w:rPr>
                <w:rFonts w:eastAsia="Times New Roman" w:cstheme="minorHAnsi"/>
                <w:sz w:val="16"/>
                <w:szCs w:val="16"/>
                <w:lang w:val="en" w:eastAsia="sk-SK"/>
              </w:rPr>
              <w:t xml:space="preserve"> </w:t>
            </w:r>
            <w:hyperlink r:id="rId25" w:history="1">
              <w:r w:rsidRPr="00F63CC7">
                <w:rPr>
                  <w:rFonts w:eastAsia="Times New Roman" w:cstheme="minorHAnsi"/>
                  <w:sz w:val="16"/>
                  <w:szCs w:val="16"/>
                  <w:bdr w:val="none" w:sz="0" w:space="0" w:color="auto" w:frame="1"/>
                  <w:lang w:val="en" w:eastAsia="sk-SK"/>
                </w:rPr>
                <w:t>CLINICAL SOCIAL WORK AND HEALTH INTERVENTION</w:t>
              </w:r>
            </w:hyperlink>
            <w:r w:rsidRPr="00F63CC7">
              <w:rPr>
                <w:rFonts w:eastAsia="Times New Roman" w:cstheme="minorHAnsi"/>
                <w:sz w:val="16"/>
                <w:szCs w:val="16"/>
                <w:lang w:eastAsia="sk-SK"/>
              </w:rPr>
              <w:t> 12 (4) , pp.8-12</w:t>
            </w:r>
          </w:p>
          <w:p w14:paraId="0368C365" w14:textId="77777777" w:rsidR="00AA1A49" w:rsidRPr="00AA1A49" w:rsidRDefault="00AA1A49" w:rsidP="00AA1A49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p w14:paraId="693CFD80" w14:textId="651C9C75" w:rsidR="00AA1A49" w:rsidRPr="00F63CC7" w:rsidRDefault="00AA1A49" w:rsidP="00AA1A49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F63CC7">
              <w:rPr>
                <w:rFonts w:eastAsia="Times New Roman" w:cstheme="minorHAnsi"/>
                <w:sz w:val="16"/>
                <w:szCs w:val="16"/>
                <w:lang w:eastAsia="sk-SK"/>
              </w:rPr>
              <w:t>3</w:t>
            </w:r>
            <w:r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 </w:t>
            </w:r>
            <w:hyperlink r:id="rId26" w:history="1">
              <w:r w:rsidRPr="00F63CC7">
                <w:rPr>
                  <w:rFonts w:eastAsia="Times New Roman" w:cstheme="minorHAnsi"/>
                  <w:sz w:val="16"/>
                  <w:szCs w:val="16"/>
                  <w:lang w:val="en" w:eastAsia="sk-SK"/>
                </w:rPr>
                <w:t xml:space="preserve">Emerging Wake-up Call before next Pandemics as </w:t>
              </w:r>
              <w:proofErr w:type="spellStart"/>
              <w:r w:rsidRPr="00F63CC7">
                <w:rPr>
                  <w:rFonts w:eastAsia="Times New Roman" w:cstheme="minorHAnsi"/>
                  <w:sz w:val="16"/>
                  <w:szCs w:val="16"/>
                  <w:lang w:val="en" w:eastAsia="sk-SK"/>
                </w:rPr>
                <w:t>Apart</w:t>
              </w:r>
              <w:proofErr w:type="spellEnd"/>
              <w:r w:rsidRPr="00F63CC7">
                <w:rPr>
                  <w:rFonts w:eastAsia="Times New Roman" w:cstheme="minorHAnsi"/>
                  <w:sz w:val="16"/>
                  <w:szCs w:val="16"/>
                  <w:lang w:val="en" w:eastAsia="sk-SK"/>
                </w:rPr>
                <w:t xml:space="preserve"> of Medicine and Technology: We terribly need Social and Healthcare Workers</w:t>
              </w:r>
            </w:hyperlink>
          </w:p>
          <w:p w14:paraId="63D617DA" w14:textId="77777777" w:rsidR="00AA1A49" w:rsidRPr="00F63CC7" w:rsidRDefault="00B725FD" w:rsidP="00AA1A49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27" w:history="1">
              <w:proofErr w:type="spellStart"/>
              <w:r w:rsidR="00AA1A49" w:rsidRPr="00F63CC7">
                <w:rPr>
                  <w:rFonts w:eastAsia="Times New Roman" w:cstheme="minorHAnsi"/>
                  <w:sz w:val="16"/>
                  <w:szCs w:val="16"/>
                  <w:lang w:val="en" w:eastAsia="sk-SK"/>
                </w:rPr>
                <w:t>Jankechova</w:t>
              </w:r>
              <w:proofErr w:type="spellEnd"/>
              <w:r w:rsidR="00AA1A49" w:rsidRPr="00F63CC7">
                <w:rPr>
                  <w:rFonts w:eastAsia="Times New Roman" w:cstheme="minorHAnsi"/>
                  <w:sz w:val="16"/>
                  <w:szCs w:val="16"/>
                  <w:lang w:val="en" w:eastAsia="sk-SK"/>
                </w:rPr>
                <w:t>, M</w:t>
              </w:r>
            </w:hyperlink>
            <w:r w:rsidR="00AA1A49" w:rsidRPr="00F63CC7">
              <w:rPr>
                <w:rFonts w:eastAsia="Times New Roman" w:cstheme="minorHAnsi"/>
                <w:sz w:val="16"/>
                <w:szCs w:val="16"/>
                <w:lang w:eastAsia="sk-SK"/>
              </w:rPr>
              <w:t>; </w:t>
            </w:r>
            <w:hyperlink r:id="rId28" w:history="1">
              <w:proofErr w:type="spellStart"/>
              <w:r w:rsidR="00AA1A49" w:rsidRPr="00F63CC7">
                <w:rPr>
                  <w:rFonts w:eastAsia="Times New Roman" w:cstheme="minorHAnsi"/>
                  <w:sz w:val="16"/>
                  <w:szCs w:val="16"/>
                  <w:lang w:val="en" w:eastAsia="sk-SK"/>
                </w:rPr>
                <w:t>Dubovcova</w:t>
              </w:r>
              <w:proofErr w:type="spellEnd"/>
              <w:r w:rsidR="00AA1A49" w:rsidRPr="00F63CC7">
                <w:rPr>
                  <w:rFonts w:eastAsia="Times New Roman" w:cstheme="minorHAnsi"/>
                  <w:sz w:val="16"/>
                  <w:szCs w:val="16"/>
                  <w:lang w:val="en" w:eastAsia="sk-SK"/>
                </w:rPr>
                <w:t>, M</w:t>
              </w:r>
            </w:hyperlink>
            <w:r w:rsidR="00AA1A49" w:rsidRPr="00F63CC7">
              <w:rPr>
                <w:rFonts w:eastAsia="Times New Roman" w:cstheme="minorHAnsi"/>
                <w:sz w:val="16"/>
                <w:szCs w:val="16"/>
                <w:lang w:eastAsia="sk-SK"/>
              </w:rPr>
              <w:t>; (...); </w:t>
            </w:r>
            <w:hyperlink r:id="rId29" w:history="1">
              <w:r w:rsidR="00AA1A49" w:rsidRPr="00F63CC7">
                <w:rPr>
                  <w:rFonts w:eastAsia="Times New Roman" w:cstheme="minorHAnsi"/>
                  <w:sz w:val="16"/>
                  <w:szCs w:val="16"/>
                  <w:lang w:val="en" w:eastAsia="sk-SK"/>
                </w:rPr>
                <w:t>West, D</w:t>
              </w:r>
            </w:hyperlink>
            <w:r w:rsidR="00AA1A4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r w:rsidR="00AA1A49" w:rsidRPr="00F63CC7">
              <w:rPr>
                <w:rFonts w:eastAsia="Times New Roman" w:cstheme="minorHAnsi"/>
                <w:sz w:val="16"/>
                <w:szCs w:val="16"/>
                <w:lang w:eastAsia="sk-SK"/>
              </w:rPr>
              <w:t>2021 | </w:t>
            </w:r>
            <w:r w:rsidR="00AA1A49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hyperlink r:id="rId30" w:history="1">
              <w:r w:rsidR="00AA1A49" w:rsidRPr="00F63CC7">
                <w:rPr>
                  <w:rFonts w:eastAsia="Times New Roman" w:cstheme="minorHAnsi"/>
                  <w:sz w:val="16"/>
                  <w:szCs w:val="16"/>
                  <w:bdr w:val="none" w:sz="0" w:space="0" w:color="auto" w:frame="1"/>
                  <w:lang w:val="en" w:eastAsia="sk-SK"/>
                </w:rPr>
                <w:t>CLINICAL SOCIAL WORK AND HEALTH INTERVENTION</w:t>
              </w:r>
            </w:hyperlink>
            <w:r w:rsidR="00AA1A49" w:rsidRPr="00F63CC7">
              <w:rPr>
                <w:rFonts w:eastAsia="Times New Roman" w:cstheme="minorHAnsi"/>
                <w:sz w:val="16"/>
                <w:szCs w:val="16"/>
                <w:lang w:eastAsia="sk-SK"/>
              </w:rPr>
              <w:t> 12 (3) , pp.83-85</w:t>
            </w:r>
          </w:p>
          <w:p w14:paraId="720052BE" w14:textId="43A0D7ED" w:rsidR="00736D44" w:rsidRPr="008C710D" w:rsidRDefault="00736D44" w:rsidP="008C710D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0BE30040" w:rsidR="006370A0" w:rsidRPr="006370A0" w:rsidRDefault="006370A0" w:rsidP="006370A0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služby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zdravotnicko-sociá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lna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asistencia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>,</w:t>
            </w:r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ktorej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metabolity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sú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nedelitelnou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</w:t>
            </w:r>
            <w:r>
              <w:rPr>
                <w:rFonts w:ascii="Calibri" w:hAnsi="Calibri" w:cs="Calibri" w:hint="default"/>
                <w:sz w:val="16"/>
                <w:szCs w:val="16"/>
              </w:rPr>
              <w:t>účasťou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ducha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publiká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cie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,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sa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</w:t>
            </w:r>
            <w:r>
              <w:rPr>
                <w:rFonts w:ascii="Calibri" w:hAnsi="Calibri" w:cs="Calibri" w:hint="default"/>
                <w:sz w:val="16"/>
                <w:szCs w:val="16"/>
              </w:rPr>
              <w:t>ýrazne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podieľajú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regenerácii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pracovnej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sily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nášho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pracujúceho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ľudu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prevencie</w:t>
            </w:r>
            <w:proofErr w:type="spellEnd"/>
            <w:proofErr w:type="gramStart"/>
            <w:r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sociálnej</w:t>
            </w:r>
            <w:proofErr w:type="spellEnd"/>
            <w:proofErr w:type="gram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patológie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ako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deštrukčné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ho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vplyv</w:t>
            </w:r>
            <w:r>
              <w:rPr>
                <w:rFonts w:ascii="Calibri" w:hAnsi="Calibri" w:cs="Calibri" w:hint="default"/>
                <w:sz w:val="16"/>
                <w:szCs w:val="16"/>
              </w:rPr>
              <w:t>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naše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národné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hospodárstvo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.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zhubného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pô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sobenia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  </w:t>
            </w:r>
            <w:proofErr w:type="spellStart"/>
            <w:r w:rsidRPr="006370A0">
              <w:rPr>
                <w:rFonts w:ascii="Calibri" w:hAnsi="Calibri" w:cs="Calibri" w:hint="default"/>
                <w:sz w:val="16"/>
                <w:szCs w:val="16"/>
              </w:rPr>
              <w:t>imp</w:t>
            </w:r>
            <w:r>
              <w:rPr>
                <w:rFonts w:ascii="Calibri" w:hAnsi="Calibri" w:cs="Calibri" w:hint="default"/>
                <w:sz w:val="16"/>
                <w:szCs w:val="16"/>
              </w:rPr>
              <w:t>erializmu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velmoci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na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ich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koloniálne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dedič</w:t>
            </w:r>
            <w:r w:rsidRPr="006370A0">
              <w:rPr>
                <w:rFonts w:ascii="Calibri" w:hAnsi="Calibri" w:cs="Calibri" w:hint="default"/>
                <w:sz w:val="16"/>
                <w:szCs w:val="16"/>
              </w:rPr>
              <w:t>stvo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ukradnuté</w:t>
            </w:r>
            <w:proofErr w:type="spellEnd"/>
            <w:r w:rsidRPr="006370A0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štátom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strednej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a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vychodnej</w:t>
            </w:r>
            <w:proofErr w:type="spellEnd"/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 w:hint="default"/>
                <w:sz w:val="16"/>
                <w:szCs w:val="16"/>
              </w:rPr>
              <w:t>Európy</w:t>
            </w:r>
            <w:proofErr w:type="spellEnd"/>
            <w:r w:rsidR="0063694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r w:rsidR="005C5A53" w:rsidRPr="005C5A53">
              <w:rPr>
                <w:rFonts w:ascii="Calibri" w:hAnsi="Calibri" w:cs="Calibri" w:hint="default"/>
                <w:sz w:val="16"/>
                <w:szCs w:val="16"/>
              </w:rPr>
              <w:t>(</w:t>
            </w:r>
            <w:proofErr w:type="spellStart"/>
            <w:r w:rsidR="005C5A53" w:rsidRPr="005C5A53">
              <w:rPr>
                <w:rFonts w:ascii="Calibri" w:hAnsi="Calibri" w:cs="Calibri" w:hint="default"/>
                <w:sz w:val="16"/>
                <w:szCs w:val="16"/>
              </w:rPr>
              <w:t>Detské</w:t>
            </w:r>
            <w:proofErr w:type="spellEnd"/>
            <w:r w:rsidR="005C5A53"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="005C5A53" w:rsidRPr="005C5A53">
              <w:rPr>
                <w:rFonts w:ascii="Calibri" w:hAnsi="Calibri" w:cs="Calibri" w:hint="default"/>
                <w:sz w:val="16"/>
                <w:szCs w:val="16"/>
              </w:rPr>
              <w:t>choroby</w:t>
            </w:r>
            <w:proofErr w:type="spellEnd"/>
            <w:r w:rsidR="005C5A53"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="005C5A53" w:rsidRPr="005C5A53">
              <w:rPr>
                <w:rFonts w:ascii="Calibri" w:eastAsia="Cambria" w:hAnsi="Calibri" w:cs="Calibri" w:hint="default"/>
                <w:sz w:val="16"/>
                <w:szCs w:val="16"/>
              </w:rPr>
              <w:t>ľ</w:t>
            </w:r>
            <w:r w:rsidR="005C5A53" w:rsidRPr="005C5A53">
              <w:rPr>
                <w:rFonts w:ascii="Calibri" w:hAnsi="Calibri" w:cs="Calibri" w:hint="default"/>
                <w:sz w:val="16"/>
                <w:szCs w:val="16"/>
              </w:rPr>
              <w:t>avi</w:t>
            </w:r>
            <w:r w:rsidR="005C5A53" w:rsidRPr="005C5A53">
              <w:rPr>
                <w:rFonts w:ascii="Calibri" w:eastAsia="Cambria" w:hAnsi="Calibri" w:cs="Calibri" w:hint="default"/>
                <w:sz w:val="16"/>
                <w:szCs w:val="16"/>
              </w:rPr>
              <w:t>č</w:t>
            </w:r>
            <w:r w:rsidR="005C5A53" w:rsidRPr="005C5A53">
              <w:rPr>
                <w:rFonts w:ascii="Calibri" w:hAnsi="Calibri" w:cs="Calibri" w:hint="default"/>
                <w:sz w:val="16"/>
                <w:szCs w:val="16"/>
              </w:rPr>
              <w:t>iarstva</w:t>
            </w:r>
            <w:proofErr w:type="spellEnd"/>
            <w:r w:rsidR="005C5A53" w:rsidRPr="005C5A53">
              <w:rPr>
                <w:rFonts w:ascii="Calibri" w:hAnsi="Calibri" w:cs="Calibri" w:hint="default"/>
                <w:sz w:val="16"/>
                <w:szCs w:val="16"/>
              </w:rPr>
              <w:t> </w:t>
            </w:r>
            <w:proofErr w:type="spellStart"/>
            <w:r w:rsidR="005C5A53" w:rsidRPr="005C5A53">
              <w:rPr>
                <w:rFonts w:ascii="Calibri" w:hAnsi="Calibri" w:cs="Calibri" w:hint="default"/>
                <w:sz w:val="16"/>
                <w:szCs w:val="16"/>
              </w:rPr>
              <w:t>pri</w:t>
            </w:r>
            <w:proofErr w:type="spellEnd"/>
            <w:r w:rsidR="005C5A53"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="005C5A53" w:rsidRPr="005C5A53">
              <w:rPr>
                <w:rFonts w:ascii="Calibri" w:hAnsi="Calibri" w:cs="Calibri" w:hint="default"/>
                <w:sz w:val="16"/>
                <w:szCs w:val="16"/>
              </w:rPr>
              <w:t>budovan</w:t>
            </w:r>
            <w:proofErr w:type="spellEnd"/>
            <w:r w:rsidR="005C5A53" w:rsidRPr="005C5A53">
              <w:rPr>
                <w:rFonts w:ascii="Calibri" w:hAnsi="Calibri" w:cs="Calibri" w:hint="default"/>
                <w:sz w:val="16"/>
                <w:szCs w:val="16"/>
              </w:rPr>
              <w:t>í </w:t>
            </w:r>
            <w:proofErr w:type="spellStart"/>
            <w:r w:rsidR="005C5A53" w:rsidRPr="005C5A53">
              <w:rPr>
                <w:rFonts w:ascii="Calibri" w:hAnsi="Calibri" w:cs="Calibri" w:hint="default"/>
                <w:sz w:val="16"/>
                <w:szCs w:val="16"/>
              </w:rPr>
              <w:t>beztriednej</w:t>
            </w:r>
            <w:proofErr w:type="spellEnd"/>
            <w:r w:rsidR="005C5A53"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proofErr w:type="spellStart"/>
            <w:r w:rsidR="005C5A53" w:rsidRPr="005C5A53">
              <w:rPr>
                <w:rFonts w:ascii="Calibri" w:hAnsi="Calibri" w:cs="Calibri" w:hint="default"/>
                <w:sz w:val="16"/>
                <w:szCs w:val="16"/>
              </w:rPr>
              <w:t>spolo</w:t>
            </w:r>
            <w:proofErr w:type="spellEnd"/>
            <w:r w:rsidR="005C5A53" w:rsidRPr="005C5A53">
              <w:rPr>
                <w:rFonts w:ascii="Calibri" w:hAnsi="Calibri" w:cs="Calibri" w:hint="default"/>
                <w:sz w:val="16"/>
                <w:szCs w:val="16"/>
              </w:rPr>
              <w:t>č</w:t>
            </w:r>
            <w:proofErr w:type="spellStart"/>
            <w:r w:rsidR="005C5A53" w:rsidRPr="005C5A53">
              <w:rPr>
                <w:rFonts w:ascii="Calibri" w:hAnsi="Calibri" w:cs="Calibri" w:hint="default"/>
                <w:sz w:val="16"/>
                <w:szCs w:val="16"/>
              </w:rPr>
              <w:t>nosti</w:t>
            </w:r>
            <w:proofErr w:type="spellEnd"/>
            <w:r w:rsidR="005C5A53" w:rsidRPr="005C5A53">
              <w:rPr>
                <w:rFonts w:ascii="Calibri" w:hAnsi="Calibri" w:cs="Calibri" w:hint="default"/>
                <w:sz w:val="16"/>
                <w:szCs w:val="16"/>
              </w:rPr>
              <w:t xml:space="preserve"> </w:t>
            </w:r>
            <w:r w:rsidR="005C5A53">
              <w:rPr>
                <w:rFonts w:ascii="Calibri" w:hAnsi="Calibri" w:cs="Calibri" w:hint="default"/>
                <w:sz w:val="16"/>
                <w:szCs w:val="16"/>
              </w:rPr>
              <w:t>VUML 1956,Pravda,155-160</w:t>
            </w:r>
            <w:r w:rsidR="005C5A53" w:rsidRPr="005C5A53">
              <w:rPr>
                <w:rFonts w:ascii="Calibri" w:hAnsi="Calibri" w:cs="Calibri" w:hint="default"/>
                <w:sz w:val="16"/>
                <w:szCs w:val="16"/>
              </w:rPr>
              <w:t>)</w:t>
            </w: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4EBC68BF" w:rsidR="00736D44" w:rsidRPr="00636943" w:rsidRDefault="00771DB4" w:rsidP="006369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36943">
              <w:rPr>
                <w:sz w:val="16"/>
                <w:szCs w:val="16"/>
              </w:rPr>
              <w:t>Sociálna pedagogika, sociálna práca, starostlivosť o zdravie matiek,  a ďalšie</w:t>
            </w:r>
            <w:r w:rsidRPr="00636943">
              <w:rPr>
                <w:sz w:val="16"/>
                <w:szCs w:val="16"/>
              </w:rPr>
              <w:t xml:space="preserve"> </w:t>
            </w:r>
            <w:r w:rsidRPr="00636943">
              <w:rPr>
                <w:sz w:val="16"/>
                <w:szCs w:val="16"/>
              </w:rPr>
              <w:t>profilové</w:t>
            </w:r>
            <w:r w:rsidRPr="00636943">
              <w:rPr>
                <w:sz w:val="16"/>
                <w:szCs w:val="16"/>
              </w:rPr>
              <w:t xml:space="preserve"> </w:t>
            </w:r>
            <w:r w:rsidRPr="00636943">
              <w:rPr>
                <w:sz w:val="16"/>
                <w:szCs w:val="16"/>
              </w:rPr>
              <w:t>predmety, ktoré</w:t>
            </w:r>
            <w:r w:rsidRPr="00636943">
              <w:rPr>
                <w:sz w:val="16"/>
                <w:szCs w:val="16"/>
              </w:rPr>
              <w:t xml:space="preserve"> </w:t>
            </w:r>
            <w:r w:rsidRPr="00636943">
              <w:rPr>
                <w:sz w:val="16"/>
                <w:szCs w:val="16"/>
              </w:rPr>
              <w:t>vychovávajú</w:t>
            </w:r>
            <w:r w:rsidRPr="00636943">
              <w:rPr>
                <w:sz w:val="16"/>
                <w:szCs w:val="16"/>
              </w:rPr>
              <w:t xml:space="preserve"> </w:t>
            </w:r>
            <w:r w:rsidRPr="00636943">
              <w:rPr>
                <w:sz w:val="16"/>
                <w:szCs w:val="16"/>
              </w:rPr>
              <w:t>komplexnú</w:t>
            </w:r>
            <w:r w:rsidRPr="00636943">
              <w:rPr>
                <w:sz w:val="16"/>
                <w:szCs w:val="16"/>
              </w:rPr>
              <w:t xml:space="preserve">  a </w:t>
            </w:r>
            <w:r w:rsidRPr="00636943">
              <w:rPr>
                <w:sz w:val="16"/>
                <w:szCs w:val="16"/>
              </w:rPr>
              <w:t>harmonickú</w:t>
            </w:r>
            <w:r w:rsidRPr="00636943">
              <w:rPr>
                <w:sz w:val="16"/>
                <w:szCs w:val="16"/>
              </w:rPr>
              <w:t xml:space="preserve"> </w:t>
            </w:r>
            <w:r w:rsidRPr="00636943">
              <w:rPr>
                <w:sz w:val="16"/>
                <w:szCs w:val="16"/>
              </w:rPr>
              <w:t>osobnosť</w:t>
            </w:r>
            <w:r w:rsidRPr="00636943">
              <w:rPr>
                <w:sz w:val="16"/>
                <w:szCs w:val="16"/>
              </w:rPr>
              <w:t xml:space="preserve"> </w:t>
            </w:r>
            <w:r w:rsidRPr="00636943">
              <w:rPr>
                <w:sz w:val="16"/>
                <w:szCs w:val="16"/>
              </w:rPr>
              <w:t>budúcej</w:t>
            </w:r>
            <w:r w:rsidRPr="00636943">
              <w:rPr>
                <w:sz w:val="16"/>
                <w:szCs w:val="16"/>
              </w:rPr>
              <w:t xml:space="preserve"> beztriednej </w:t>
            </w:r>
            <w:r w:rsidRPr="00636943">
              <w:rPr>
                <w:sz w:val="16"/>
                <w:szCs w:val="16"/>
              </w:rPr>
              <w:t>spoločnosti</w:t>
            </w:r>
            <w:r w:rsidRPr="00636943">
              <w:rPr>
                <w:sz w:val="16"/>
                <w:szCs w:val="16"/>
              </w:rPr>
              <w:t>, kd</w:t>
            </w:r>
            <w:r w:rsidR="00636943" w:rsidRPr="00636943">
              <w:rPr>
                <w:sz w:val="16"/>
                <w:szCs w:val="16"/>
              </w:rPr>
              <w:t>e budú </w:t>
            </w:r>
            <w:r w:rsidRPr="00636943">
              <w:rPr>
                <w:sz w:val="16"/>
                <w:szCs w:val="16"/>
              </w:rPr>
              <w:t>soc</w:t>
            </w:r>
            <w:r w:rsidRPr="00636943">
              <w:rPr>
                <w:sz w:val="16"/>
                <w:szCs w:val="16"/>
              </w:rPr>
              <w:t>iálne</w:t>
            </w:r>
            <w:r w:rsidRPr="00636943">
              <w:rPr>
                <w:sz w:val="16"/>
                <w:szCs w:val="16"/>
              </w:rPr>
              <w:t xml:space="preserve"> </w:t>
            </w:r>
            <w:r w:rsidRPr="00636943">
              <w:rPr>
                <w:sz w:val="16"/>
                <w:szCs w:val="16"/>
              </w:rPr>
              <w:t>služby</w:t>
            </w:r>
            <w:r w:rsidRPr="00636943">
              <w:rPr>
                <w:sz w:val="16"/>
                <w:szCs w:val="16"/>
              </w:rPr>
              <w:t xml:space="preserve"> a </w:t>
            </w:r>
            <w:r w:rsidRPr="00636943">
              <w:rPr>
                <w:sz w:val="16"/>
                <w:szCs w:val="16"/>
              </w:rPr>
              <w:t>zdravotníctvo dostupné</w:t>
            </w:r>
            <w:r w:rsidRPr="00636943">
              <w:rPr>
                <w:sz w:val="16"/>
                <w:szCs w:val="16"/>
              </w:rPr>
              <w:t xml:space="preserve"> </w:t>
            </w:r>
            <w:r w:rsidRPr="00636943">
              <w:rPr>
                <w:sz w:val="16"/>
                <w:szCs w:val="16"/>
              </w:rPr>
              <w:t>každej</w:t>
            </w:r>
            <w:r w:rsidRPr="00636943">
              <w:rPr>
                <w:sz w:val="16"/>
                <w:szCs w:val="16"/>
              </w:rPr>
              <w:t xml:space="preserve"> </w:t>
            </w:r>
            <w:r w:rsidRPr="00636943">
              <w:rPr>
                <w:sz w:val="16"/>
                <w:szCs w:val="16"/>
              </w:rPr>
              <w:t>bývalej</w:t>
            </w:r>
            <w:r w:rsidRPr="00636943">
              <w:rPr>
                <w:sz w:val="16"/>
                <w:szCs w:val="16"/>
              </w:rPr>
              <w:t xml:space="preserve"> triede a  </w:t>
            </w:r>
            <w:r w:rsidRPr="00636943">
              <w:rPr>
                <w:sz w:val="16"/>
                <w:szCs w:val="16"/>
              </w:rPr>
              <w:t>sociálnej</w:t>
            </w:r>
            <w:r w:rsidRPr="00636943">
              <w:rPr>
                <w:sz w:val="16"/>
                <w:szCs w:val="16"/>
              </w:rPr>
              <w:t xml:space="preserve"> skupine, bez </w:t>
            </w:r>
            <w:r w:rsidRPr="00636943">
              <w:rPr>
                <w:sz w:val="16"/>
                <w:szCs w:val="16"/>
              </w:rPr>
              <w:t>ohľadu</w:t>
            </w:r>
            <w:r w:rsidRPr="00636943">
              <w:rPr>
                <w:sz w:val="16"/>
                <w:szCs w:val="16"/>
              </w:rPr>
              <w:t xml:space="preserve"> na ich </w:t>
            </w:r>
            <w:r w:rsidRPr="00636943">
              <w:rPr>
                <w:sz w:val="16"/>
                <w:szCs w:val="16"/>
              </w:rPr>
              <w:t>vlastníctvo</w:t>
            </w:r>
            <w:r w:rsidRPr="00636943">
              <w:rPr>
                <w:sz w:val="16"/>
                <w:szCs w:val="16"/>
              </w:rPr>
              <w:t xml:space="preserve"> </w:t>
            </w:r>
            <w:r w:rsidRPr="00636943">
              <w:rPr>
                <w:sz w:val="16"/>
                <w:szCs w:val="16"/>
              </w:rPr>
              <w:t>výrobných</w:t>
            </w:r>
            <w:r w:rsidRPr="00636943">
              <w:rPr>
                <w:sz w:val="16"/>
                <w:szCs w:val="16"/>
              </w:rPr>
              <w:t xml:space="preserve"> prostriedkov.(</w:t>
            </w:r>
            <w:r w:rsidRPr="00636943">
              <w:rPr>
                <w:sz w:val="16"/>
                <w:szCs w:val="16"/>
              </w:rPr>
              <w:t>citát</w:t>
            </w:r>
            <w:r w:rsidRPr="00636943">
              <w:rPr>
                <w:sz w:val="16"/>
                <w:szCs w:val="16"/>
              </w:rPr>
              <w:t xml:space="preserve"> </w:t>
            </w:r>
            <w:r w:rsidRPr="00636943">
              <w:rPr>
                <w:sz w:val="16"/>
                <w:szCs w:val="16"/>
              </w:rPr>
              <w:t>tamže</w:t>
            </w:r>
            <w:r w:rsidRPr="00636943">
              <w:rPr>
                <w:sz w:val="16"/>
                <w:szCs w:val="16"/>
              </w:rPr>
              <w:t> str</w:t>
            </w:r>
            <w:r w:rsidRPr="00636943">
              <w:rPr>
                <w:sz w:val="16"/>
                <w:szCs w:val="16"/>
              </w:rPr>
              <w:t>. I66</w:t>
            </w:r>
            <w:r w:rsidRPr="00636943">
              <w:rPr>
                <w:sz w:val="16"/>
                <w:szCs w:val="16"/>
              </w:rPr>
              <w:t>)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65BE2"/>
    <w:rsid w:val="00182B29"/>
    <w:rsid w:val="00230582"/>
    <w:rsid w:val="002D443A"/>
    <w:rsid w:val="002F70D1"/>
    <w:rsid w:val="00362B3A"/>
    <w:rsid w:val="003E71E6"/>
    <w:rsid w:val="003F6183"/>
    <w:rsid w:val="004404EA"/>
    <w:rsid w:val="00470B75"/>
    <w:rsid w:val="004A4B40"/>
    <w:rsid w:val="004E1895"/>
    <w:rsid w:val="00504FDA"/>
    <w:rsid w:val="005C5A53"/>
    <w:rsid w:val="00636943"/>
    <w:rsid w:val="006370A0"/>
    <w:rsid w:val="00677A7E"/>
    <w:rsid w:val="00736D44"/>
    <w:rsid w:val="00771DB4"/>
    <w:rsid w:val="007D7512"/>
    <w:rsid w:val="0082246C"/>
    <w:rsid w:val="0084754A"/>
    <w:rsid w:val="008B4271"/>
    <w:rsid w:val="008C710D"/>
    <w:rsid w:val="009220F4"/>
    <w:rsid w:val="00946931"/>
    <w:rsid w:val="00AA1A49"/>
    <w:rsid w:val="00B56DA5"/>
    <w:rsid w:val="00B725FD"/>
    <w:rsid w:val="00BD1CCF"/>
    <w:rsid w:val="00CC6E8A"/>
    <w:rsid w:val="00D80BC4"/>
    <w:rsid w:val="00DE5DA0"/>
    <w:rsid w:val="00E12A1C"/>
    <w:rsid w:val="00E53231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SimSun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https://www-1webofscience-1com-1g8dbuklu0002.han5.savba.sk/wos/author/record/8661821" TargetMode="External"/><Relationship Id="rId26" Type="http://schemas.openxmlformats.org/officeDocument/2006/relationships/hyperlink" Target="https://www-1webofscience-1com-1g8dbuklu0002.han5.savba.sk/wos/woscc/full-record/WOS:00071088970001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-1webofscience-1com-1g8dbuklu0002.han5.savba.sk/wos/woscc/full-record/WOS:000727077400005" TargetMode="Externa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https://www-1webofscience-1com-1g8dbuklu0002.han5.savba.sk/wos/woscc/full-record/WOS:000851379000030" TargetMode="External"/><Relationship Id="rId25" Type="http://schemas.openxmlformats.org/officeDocument/2006/relationships/hyperlink" Target="javascript:void(0)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javascript:void(0)" TargetMode="External"/><Relationship Id="rId29" Type="http://schemas.openxmlformats.org/officeDocument/2006/relationships/hyperlink" Target="https://www-1webofscience-1com-1g8dbuklu0002.han5.savba.sk/wos/author/record/31676400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hyperlink" Target="https://www-1webofscience-1com-1g8dbuklu0002.han5.savba.sk/wos/author/record/17014799" TargetMode="External"/><Relationship Id="rId32" Type="http://schemas.openxmlformats.org/officeDocument/2006/relationships/theme" Target="theme/theme1.xm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hyperlink" Target="https://www-1webofscience-1com-1g8dbuklu0002.han5.savba.sk/wos/author/record/12224529" TargetMode="External"/><Relationship Id="rId28" Type="http://schemas.openxmlformats.org/officeDocument/2006/relationships/hyperlink" Target="https://www-1webofscience-1com-1g8dbuklu0002.han5.savba.sk/wos/author/record/7587554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s://www-1webofscience-1com-1g8dbuklu0002.han5.savba.sk/wos/author/record/23605143" TargetMode="External"/><Relationship Id="rId31" Type="http://schemas.openxmlformats.org/officeDocument/2006/relationships/fontTable" Target="fontTable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https://www-1webofscience-1com-1g8dbuklu0002.han5.savba.sk/wos/author/record/19367078" TargetMode="External"/><Relationship Id="rId27" Type="http://schemas.openxmlformats.org/officeDocument/2006/relationships/hyperlink" Target="https://www-1webofscience-1com-1g8dbuklu0002.han5.savba.sk/wos/author/record/9404238" TargetMode="External"/><Relationship Id="rId30" Type="http://schemas.openxmlformats.org/officeDocument/2006/relationships/hyperlink" Target="javascript:void(0)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1576</Words>
  <Characters>8988</Characters>
  <Application>Microsoft Office Word</Application>
  <DocSecurity>0</DocSecurity>
  <Lines>74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15</cp:revision>
  <cp:lastPrinted>2022-10-24T11:12:00Z</cp:lastPrinted>
  <dcterms:created xsi:type="dcterms:W3CDTF">2022-10-24T11:16:00Z</dcterms:created>
  <dcterms:modified xsi:type="dcterms:W3CDTF">2022-11-28T09:13:00Z</dcterms:modified>
</cp:coreProperties>
</file>